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3DE76">
      <w:pPr>
        <w:jc w:val="left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1</w:t>
      </w:r>
    </w:p>
    <w:p w14:paraId="6C2B79F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2025年度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从业人员免费名额申请表</w:t>
      </w:r>
    </w:p>
    <w:bookmarkEnd w:id="0"/>
    <w:p w14:paraId="674F391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申请日期：2025年  月  日</w:t>
      </w:r>
    </w:p>
    <w:tbl>
      <w:tblPr>
        <w:tblStyle w:val="3"/>
        <w:tblpPr w:leftFromText="180" w:rightFromText="180" w:vertAnchor="text" w:horzAnchor="page" w:tblpX="1751" w:tblpY="165"/>
        <w:tblOverlap w:val="never"/>
        <w:tblW w:w="89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776"/>
        <w:gridCol w:w="868"/>
        <w:gridCol w:w="1308"/>
        <w:gridCol w:w="736"/>
        <w:gridCol w:w="1034"/>
        <w:gridCol w:w="1333"/>
        <w:gridCol w:w="1815"/>
      </w:tblGrid>
      <w:tr w14:paraId="6EEFB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45" w:type="dxa"/>
            <w:gridSpan w:val="3"/>
            <w:vAlign w:val="center"/>
          </w:tcPr>
          <w:p w14:paraId="19D0175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单位名称</w:t>
            </w:r>
          </w:p>
        </w:tc>
        <w:tc>
          <w:tcPr>
            <w:tcW w:w="6226" w:type="dxa"/>
            <w:gridSpan w:val="5"/>
            <w:vAlign w:val="center"/>
          </w:tcPr>
          <w:p w14:paraId="44AF4DD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32"/>
                <w:szCs w:val="32"/>
              </w:rPr>
            </w:pPr>
          </w:p>
        </w:tc>
      </w:tr>
      <w:tr w14:paraId="1D5C7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Align w:val="center"/>
          </w:tcPr>
          <w:p w14:paraId="4322508F">
            <w:pPr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联络人</w:t>
            </w:r>
          </w:p>
        </w:tc>
        <w:tc>
          <w:tcPr>
            <w:tcW w:w="1644" w:type="dxa"/>
            <w:gridSpan w:val="2"/>
            <w:vAlign w:val="center"/>
          </w:tcPr>
          <w:p w14:paraId="085265AE">
            <w:pPr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308" w:type="dxa"/>
            <w:vAlign w:val="center"/>
          </w:tcPr>
          <w:p w14:paraId="692473A0">
            <w:pPr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手机号</w:t>
            </w:r>
          </w:p>
        </w:tc>
        <w:tc>
          <w:tcPr>
            <w:tcW w:w="1770" w:type="dxa"/>
            <w:gridSpan w:val="2"/>
            <w:vAlign w:val="center"/>
          </w:tcPr>
          <w:p w14:paraId="345554DB">
            <w:pPr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333" w:type="dxa"/>
            <w:vAlign w:val="center"/>
          </w:tcPr>
          <w:p w14:paraId="3B451FDD">
            <w:pPr>
              <w:jc w:val="center"/>
              <w:rPr>
                <w:rFonts w:hint="eastAsia" w:ascii="仿宋_GB2312" w:eastAsia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  <w:lang w:val="en-US" w:eastAsia="zh-CN"/>
              </w:rPr>
              <w:t>邮箱</w:t>
            </w:r>
          </w:p>
        </w:tc>
        <w:tc>
          <w:tcPr>
            <w:tcW w:w="1815" w:type="dxa"/>
            <w:vAlign w:val="center"/>
          </w:tcPr>
          <w:p w14:paraId="406AA8FC">
            <w:pPr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 w14:paraId="77ED4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77" w:type="dxa"/>
            <w:gridSpan w:val="2"/>
            <w:vAlign w:val="center"/>
          </w:tcPr>
          <w:p w14:paraId="1E884F6B">
            <w:pPr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姓 名</w:t>
            </w:r>
          </w:p>
        </w:tc>
        <w:tc>
          <w:tcPr>
            <w:tcW w:w="2912" w:type="dxa"/>
            <w:gridSpan w:val="3"/>
            <w:vAlign w:val="center"/>
          </w:tcPr>
          <w:p w14:paraId="032A4B6F">
            <w:pPr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身份证号</w:t>
            </w:r>
          </w:p>
        </w:tc>
        <w:tc>
          <w:tcPr>
            <w:tcW w:w="2367" w:type="dxa"/>
            <w:gridSpan w:val="2"/>
            <w:vAlign w:val="center"/>
          </w:tcPr>
          <w:p w14:paraId="1D5D120A">
            <w:pPr>
              <w:jc w:val="center"/>
              <w:rPr>
                <w:rFonts w:hint="eastAsia" w:ascii="仿宋_GB2312" w:eastAsia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手机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  <w:lang w:val="en-US" w:eastAsia="zh-CN"/>
              </w:rPr>
              <w:t>号</w:t>
            </w:r>
          </w:p>
        </w:tc>
        <w:tc>
          <w:tcPr>
            <w:tcW w:w="1815" w:type="dxa"/>
            <w:vAlign w:val="center"/>
          </w:tcPr>
          <w:p w14:paraId="3DE65AE5">
            <w:pPr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备注</w:t>
            </w:r>
          </w:p>
        </w:tc>
      </w:tr>
      <w:tr w14:paraId="5DC91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77" w:type="dxa"/>
            <w:gridSpan w:val="2"/>
            <w:vAlign w:val="center"/>
          </w:tcPr>
          <w:p w14:paraId="253B7575"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912" w:type="dxa"/>
            <w:gridSpan w:val="3"/>
            <w:vAlign w:val="center"/>
          </w:tcPr>
          <w:p w14:paraId="59677EAE"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367" w:type="dxa"/>
            <w:gridSpan w:val="2"/>
            <w:vAlign w:val="center"/>
          </w:tcPr>
          <w:p w14:paraId="5CE42E57"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14:paraId="202C6A39"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765EE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77" w:type="dxa"/>
            <w:gridSpan w:val="2"/>
            <w:vAlign w:val="center"/>
          </w:tcPr>
          <w:p w14:paraId="0ED26FA7"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912" w:type="dxa"/>
            <w:gridSpan w:val="3"/>
            <w:vAlign w:val="center"/>
          </w:tcPr>
          <w:p w14:paraId="12FCB4D2"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367" w:type="dxa"/>
            <w:gridSpan w:val="2"/>
            <w:vAlign w:val="center"/>
          </w:tcPr>
          <w:p w14:paraId="4A753C93"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14:paraId="7E98925F"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64F6E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77" w:type="dxa"/>
            <w:gridSpan w:val="2"/>
            <w:vAlign w:val="center"/>
          </w:tcPr>
          <w:p w14:paraId="4A45A309"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912" w:type="dxa"/>
            <w:gridSpan w:val="3"/>
            <w:vAlign w:val="center"/>
          </w:tcPr>
          <w:p w14:paraId="383B27B3"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367" w:type="dxa"/>
            <w:gridSpan w:val="2"/>
            <w:vAlign w:val="center"/>
          </w:tcPr>
          <w:p w14:paraId="65A8C9EC"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14:paraId="1E3A2199"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01AF6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77" w:type="dxa"/>
            <w:gridSpan w:val="2"/>
            <w:vAlign w:val="center"/>
          </w:tcPr>
          <w:p w14:paraId="73C10005"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912" w:type="dxa"/>
            <w:gridSpan w:val="3"/>
            <w:vAlign w:val="center"/>
          </w:tcPr>
          <w:p w14:paraId="47BDDE0A"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367" w:type="dxa"/>
            <w:gridSpan w:val="2"/>
            <w:vAlign w:val="center"/>
          </w:tcPr>
          <w:p w14:paraId="215114DD"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14:paraId="1E25973D"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7793D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77" w:type="dxa"/>
            <w:gridSpan w:val="2"/>
            <w:vAlign w:val="center"/>
          </w:tcPr>
          <w:p w14:paraId="53495163"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912" w:type="dxa"/>
            <w:gridSpan w:val="3"/>
            <w:vAlign w:val="center"/>
          </w:tcPr>
          <w:p w14:paraId="2017A117"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367" w:type="dxa"/>
            <w:gridSpan w:val="2"/>
            <w:vAlign w:val="center"/>
          </w:tcPr>
          <w:p w14:paraId="44FA721C"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14:paraId="17579DE7"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57955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0D848546">
            <w:pPr>
              <w:jc w:val="center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说明</w:t>
            </w:r>
          </w:p>
        </w:tc>
        <w:tc>
          <w:tcPr>
            <w:tcW w:w="7870" w:type="dxa"/>
            <w:gridSpan w:val="7"/>
          </w:tcPr>
          <w:p w14:paraId="584B464B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363" w:hanging="363" w:firstLineChars="0"/>
              <w:textAlignment w:val="auto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auto"/>
                <w:sz w:val="28"/>
                <w:szCs w:val="28"/>
              </w:rPr>
              <w:t>请认真填写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，并</w:t>
            </w:r>
            <w:r>
              <w:rPr>
                <w:rFonts w:hint="eastAsia" w:ascii="仿宋_GB2312" w:hAnsi="Arial" w:eastAsia="仿宋_GB2312" w:cs="Arial"/>
                <w:color w:val="auto"/>
                <w:sz w:val="28"/>
                <w:szCs w:val="28"/>
                <w:lang w:val="en-US" w:eastAsia="zh-CN"/>
              </w:rPr>
              <w:t>将WORD文档及</w:t>
            </w:r>
            <w:r>
              <w:rPr>
                <w:rFonts w:hint="eastAsia" w:ascii="仿宋_GB2312" w:hAnsi="Arial" w:eastAsia="仿宋_GB2312" w:cs="Arial"/>
                <w:color w:val="auto"/>
                <w:sz w:val="28"/>
                <w:szCs w:val="28"/>
              </w:rPr>
              <w:t>加盖</w:t>
            </w:r>
            <w:r>
              <w:rPr>
                <w:rFonts w:hint="eastAsia" w:ascii="仿宋_GB2312" w:hAnsi="Arial" w:eastAsia="仿宋_GB2312" w:cs="Arial"/>
                <w:color w:val="auto"/>
                <w:sz w:val="28"/>
                <w:szCs w:val="28"/>
                <w:lang w:val="en-US" w:eastAsia="zh-CN"/>
              </w:rPr>
              <w:t>公</w:t>
            </w:r>
            <w:r>
              <w:rPr>
                <w:rFonts w:hint="eastAsia" w:ascii="仿宋_GB2312" w:hAnsi="Arial" w:eastAsia="仿宋_GB2312" w:cs="Arial"/>
                <w:color w:val="auto"/>
                <w:sz w:val="28"/>
                <w:szCs w:val="28"/>
              </w:rPr>
              <w:t>章</w:t>
            </w:r>
            <w:r>
              <w:rPr>
                <w:rFonts w:hint="eastAsia" w:ascii="仿宋_GB2312" w:hAnsi="Arial" w:eastAsia="仿宋_GB2312" w:cs="Arial"/>
                <w:color w:val="auto"/>
                <w:sz w:val="28"/>
                <w:szCs w:val="28"/>
                <w:lang w:val="en-US" w:eastAsia="zh-CN"/>
              </w:rPr>
              <w:t>的文档一并</w:t>
            </w:r>
            <w:r>
              <w:rPr>
                <w:rFonts w:hint="eastAsia" w:ascii="仿宋_GB2312" w:hAnsi="Arial" w:eastAsia="仿宋_GB2312" w:cs="Arial"/>
                <w:color w:val="auto"/>
                <w:sz w:val="28"/>
                <w:szCs w:val="28"/>
              </w:rPr>
              <w:t>反馈至协会电子邮箱：</w:t>
            </w:r>
            <w:r>
              <w:rPr>
                <w:rFonts w:hint="eastAsia" w:ascii="仿宋_GB2312" w:hAnsi="Arial" w:eastAsia="仿宋_GB2312" w:cs="Arial"/>
                <w:color w:val="auto"/>
                <w:sz w:val="28"/>
                <w:szCs w:val="28"/>
                <w:u w:val="none"/>
                <w:lang w:val="en-US" w:eastAsia="zh-CN"/>
              </w:rPr>
              <w:t>2609994999</w:t>
            </w:r>
            <w:r>
              <w:rPr>
                <w:rFonts w:hint="default" w:eastAsia="仿宋_GB2312" w:cs="Arial" w:asciiTheme="majorAscii" w:hAnsiTheme="majorAscii"/>
                <w:color w:val="auto"/>
                <w:sz w:val="28"/>
                <w:szCs w:val="28"/>
                <w:u w:val="none"/>
                <w:lang w:val="en-US" w:eastAsia="zh-CN"/>
              </w:rPr>
              <w:t>@</w:t>
            </w:r>
            <w:r>
              <w:rPr>
                <w:rFonts w:hint="eastAsia" w:ascii="仿宋_GB2312" w:hAnsi="Arial" w:eastAsia="仿宋_GB2312" w:cs="Arial"/>
                <w:color w:val="auto"/>
                <w:sz w:val="28"/>
                <w:szCs w:val="28"/>
                <w:u w:val="none"/>
                <w:lang w:val="en-US" w:eastAsia="zh-CN"/>
              </w:rPr>
              <w:t>qq.com</w:t>
            </w:r>
            <w:r>
              <w:rPr>
                <w:rStyle w:val="5"/>
                <w:rFonts w:hint="eastAsia" w:ascii="仿宋_GB2312" w:eastAsia="仿宋_GB2312"/>
                <w:color w:val="auto"/>
                <w:sz w:val="28"/>
                <w:szCs w:val="28"/>
                <w:u w:val="none"/>
                <w:lang w:eastAsia="zh-CN"/>
              </w:rPr>
              <w:t>。</w:t>
            </w:r>
          </w:p>
          <w:p w14:paraId="2D662287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363" w:hanging="363" w:firstLineChars="0"/>
              <w:textAlignment w:val="auto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Arial" w:eastAsia="仿宋_GB2312" w:cs="Arial"/>
                <w:color w:val="auto"/>
                <w:sz w:val="28"/>
                <w:szCs w:val="28"/>
              </w:rPr>
              <w:t>面向</w:t>
            </w:r>
            <w:r>
              <w:rPr>
                <w:rFonts w:hint="eastAsia" w:ascii="仿宋_GB2312" w:hAnsi="Arial" w:eastAsia="仿宋_GB2312" w:cs="Arial"/>
                <w:color w:val="auto"/>
                <w:sz w:val="28"/>
                <w:szCs w:val="28"/>
                <w:lang w:eastAsia="zh-CN"/>
              </w:rPr>
              <w:t>2025</w:t>
            </w:r>
            <w:r>
              <w:rPr>
                <w:rFonts w:hint="eastAsia" w:ascii="仿宋_GB2312" w:hAnsi="Arial" w:eastAsia="仿宋_GB2312" w:cs="Arial"/>
                <w:color w:val="auto"/>
                <w:sz w:val="28"/>
                <w:szCs w:val="28"/>
              </w:rPr>
              <w:t>年</w:t>
            </w:r>
            <w:r>
              <w:rPr>
                <w:rFonts w:hint="eastAsia" w:ascii="仿宋_GB2312" w:hAnsi="Arial" w:eastAsia="仿宋_GB2312" w:cs="Arial"/>
                <w:color w:val="auto"/>
                <w:sz w:val="28"/>
                <w:szCs w:val="28"/>
                <w:lang w:val="en-US" w:eastAsia="zh-CN"/>
              </w:rPr>
              <w:t>1月1日之后缴纳</w:t>
            </w:r>
            <w:r>
              <w:rPr>
                <w:rFonts w:hint="eastAsia" w:ascii="仿宋_GB2312" w:hAnsi="Arial" w:eastAsia="仿宋_GB2312" w:cs="Arial"/>
                <w:color w:val="auto"/>
                <w:sz w:val="28"/>
                <w:szCs w:val="28"/>
              </w:rPr>
              <w:t>会费且本年度未享受过免费名额的会员单位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可申请免费名额：副会长单位5名；常务理事单位4名；理事单位3名；会员单位2名。</w:t>
            </w:r>
          </w:p>
          <w:p w14:paraId="1A4DFF4B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363" w:hanging="363" w:firstLineChars="0"/>
              <w:textAlignment w:val="auto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咨询电话：0551-62636939,62632139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Arial" w:eastAsia="仿宋_GB2312" w:cs="Arial"/>
                <w:color w:val="auto"/>
                <w:sz w:val="28"/>
                <w:szCs w:val="28"/>
              </w:rPr>
              <w:t>18010886418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。</w:t>
            </w:r>
          </w:p>
        </w:tc>
      </w:tr>
    </w:tbl>
    <w:p w14:paraId="33EB8DFB">
      <w:pPr>
        <w:rPr>
          <w:rFonts w:hint="eastAsia" w:ascii="方正小标宋简体" w:eastAsia="方正小标宋简体"/>
          <w:color w:val="auto"/>
          <w:sz w:val="36"/>
          <w:szCs w:val="36"/>
        </w:rPr>
      </w:pPr>
      <w:r>
        <w:rPr>
          <w:rFonts w:hint="eastAsia" w:ascii="方正小标宋简体" w:eastAsia="方正小标宋简体"/>
          <w:color w:val="auto"/>
          <w:sz w:val="36"/>
          <w:szCs w:val="36"/>
        </w:rPr>
        <w:br w:type="page"/>
      </w:r>
    </w:p>
    <w:p w14:paraId="584C74B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F3713A"/>
    <w:multiLevelType w:val="multilevel"/>
    <w:tmpl w:val="61F3713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311E26"/>
    <w:rsid w:val="6B31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nhideWhenUsed/>
    <w:qFormat/>
    <w:uiPriority w:val="99"/>
    <w:rPr>
      <w:color w:val="0000FF"/>
      <w:u w:val="single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2025-05-26T09:04:00Z</dcterms:created>
  <dc:creator>K.L.C</dc:creator>
  <cp:lastModifiedBy>K.L.C</cp:lastModifiedBy>
  <dcterms:modified xsi:type="dcterms:W3CDTF">2025-05-26T09:04:29Z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E6E8CBE93E8644DF97E00E92EF800F79_11</vt:lpwstr>
  </property>
  <property fmtid="{D5CDD505-2E9C-101B-9397-08002B2CF9AE}" pid="4" name="KSOTemplateDocerSaveRecord">
    <vt:lpwstr>eyJoZGlkIjoiNDFiYzdkOTQ2MTI4OGNlZjhkMDhiNWFlZWU0NTdlOTgiLCJ1c2VySWQiOiIyNDIwNDQzMjkifQ==</vt:lpwstr>
  </property>
</Properties>
</file>